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ab/>
        <w:tab/>
        <w:tab/>
        <w:tab/>
        <w:tab/>
      </w:r>
      <w:r w:rsidDel="00000000" w:rsidR="00000000" w:rsidRPr="00000000">
        <w:drawing>
          <wp:anchor allowOverlap="1" behindDoc="0" distB="0" distT="0" distL="0" distR="0" hidden="0" layoutInCell="1" locked="0" relativeHeight="0" simplePos="0">
            <wp:simplePos x="0" y="0"/>
            <wp:positionH relativeFrom="column">
              <wp:posOffset>-161924</wp:posOffset>
            </wp:positionH>
            <wp:positionV relativeFrom="paragraph">
              <wp:posOffset>0</wp:posOffset>
            </wp:positionV>
            <wp:extent cx="3200400" cy="1700944"/>
            <wp:effectExtent b="0" l="0" r="0" t="0"/>
            <wp:wrapSquare wrapText="bothSides" distB="0" distT="0" distL="0" distR="0"/>
            <wp:docPr descr="Logo leescoalitie" id="11" name="image1.jpg"/>
            <a:graphic>
              <a:graphicData uri="http://schemas.openxmlformats.org/drawingml/2006/picture">
                <pic:pic>
                  <pic:nvPicPr>
                    <pic:cNvPr descr="Logo leescoalitie" id="0" name="image1.jpg"/>
                    <pic:cNvPicPr preferRelativeResize="0"/>
                  </pic:nvPicPr>
                  <pic:blipFill>
                    <a:blip r:embed="rId7"/>
                    <a:srcRect b="0" l="-40792" r="-48432" t="0"/>
                    <a:stretch>
                      <a:fillRect/>
                    </a:stretch>
                  </pic:blipFill>
                  <pic:spPr>
                    <a:xfrm>
                      <a:off x="0" y="0"/>
                      <a:ext cx="3200400" cy="1700944"/>
                    </a:xfrm>
                    <a:prstGeom prst="rect"/>
                    <a:ln/>
                  </pic:spPr>
                </pic:pic>
              </a:graphicData>
            </a:graphic>
          </wp:anchor>
        </w:drawing>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Plaats hier het logo van uw bibliotheek/zorginstelling</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1"/>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PERSUITNODIGING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Nationale Voorleeslunch met </w:t>
      </w:r>
      <w:r w:rsidDel="00000000" w:rsidR="00000000" w:rsidRPr="00000000">
        <w:rPr>
          <w:rFonts w:ascii="Cambria" w:cs="Cambria" w:eastAsia="Cambria" w:hAnsi="Cambria"/>
          <w:b w:val="1"/>
          <w:i w:val="0"/>
          <w:smallCaps w:val="0"/>
          <w:strike w:val="0"/>
          <w:color w:val="ff0000"/>
          <w:sz w:val="28"/>
          <w:szCs w:val="28"/>
          <w:u w:val="none"/>
          <w:shd w:fill="auto" w:val="clear"/>
          <w:vertAlign w:val="baseline"/>
          <w:rtl w:val="0"/>
        </w:rPr>
        <w:t xml:space="preserve">naam voorlezer</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Vrijdag </w:t>
      </w:r>
      <w:r w:rsidDel="00000000" w:rsidR="00000000" w:rsidRPr="00000000">
        <w:rPr>
          <w:rFonts w:ascii="Cambria" w:cs="Cambria" w:eastAsia="Cambria" w:hAnsi="Cambria"/>
          <w:b w:val="1"/>
          <w:sz w:val="28"/>
          <w:szCs w:val="28"/>
          <w:rtl w:val="0"/>
        </w:rPr>
        <w:t xml:space="preserve">4</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oktober 20</w:t>
      </w:r>
      <w:r w:rsidDel="00000000" w:rsidR="00000000" w:rsidRPr="00000000">
        <w:rPr>
          <w:rFonts w:ascii="Cambria" w:cs="Cambria" w:eastAsia="Cambria" w:hAnsi="Cambria"/>
          <w:b w:val="1"/>
          <w:sz w:val="28"/>
          <w:szCs w:val="28"/>
          <w:rtl w:val="0"/>
        </w:rPr>
        <w:t xml:space="preserve">24</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ff0000"/>
          <w:sz w:val="28"/>
          <w:szCs w:val="28"/>
          <w:u w:val="none"/>
          <w:shd w:fill="auto" w:val="clear"/>
          <w:vertAlign w:val="baseline"/>
          <w:rtl w:val="0"/>
        </w:rPr>
        <w:t xml:space="preserve">tijdstip</w:t>
      </w: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ff0000"/>
          <w:sz w:val="28"/>
          <w:szCs w:val="28"/>
          <w:u w:val="none"/>
          <w:shd w:fill="auto" w:val="clear"/>
          <w:vertAlign w:val="baseline"/>
          <w:rtl w:val="0"/>
        </w:rPr>
        <w:t xml:space="preserve">Locatie, adres </w:t>
      </w: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Plaats, datum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rPr>
          <w:rFonts w:ascii="Cambria" w:cs="Cambria" w:eastAsia="Cambria" w:hAnsi="Cambria"/>
        </w:rPr>
      </w:pPr>
      <w:r w:rsidDel="00000000" w:rsidR="00000000" w:rsidRPr="00000000">
        <w:rPr>
          <w:rFonts w:ascii="Cambria" w:cs="Cambria" w:eastAsia="Cambria" w:hAnsi="Cambria"/>
          <w:rtl w:val="0"/>
        </w:rPr>
        <w:t xml:space="preserve">Geachte persrelatie,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Op vrijdag</w:t>
      </w:r>
      <w:r w:rsidDel="00000000" w:rsidR="00000000" w:rsidRPr="00000000">
        <w:rPr>
          <w:rFonts w:ascii="Cambria" w:cs="Cambria" w:eastAsia="Cambria" w:hAnsi="Cambria"/>
          <w:rtl w:val="0"/>
        </w:rPr>
        <w:t xml:space="preserve"> 4</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oktober, Nationale Ouderendag, vindt de Nationale Voorleeslunch plaats.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Naam bibliotheek</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doet van harte mee aan dit nationale evenement en heeft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naam voorlezer</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rtl w:val="0"/>
        </w:rPr>
        <w:t xml:space="preserve">uitgenodigd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om op deze dag te komen voorlezen aan ouderen</w:t>
      </w:r>
      <w:r w:rsidDel="00000000" w:rsidR="00000000" w:rsidRPr="00000000">
        <w:rPr>
          <w:rFonts w:ascii="Cambria" w:cs="Cambria" w:eastAsia="Cambria" w:hAnsi="Cambria"/>
          <w:rtl w:val="0"/>
        </w:rPr>
        <w:t xml:space="preserv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Graag nodigen wij u uit om hierbij aanwezig te zijn!</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Programma</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Tijd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 xml:space="preserve">Ontvangst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Tijd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 xml:space="preserve">Start voorlezen door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naam voorlezer</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Tijd</w:t>
        <w:tab/>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Einde voorlezen, aanvang lunch</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 xml:space="preserve">Gelegenheid voor interviews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Tijd</w:t>
        <w:tab/>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Einde Voorleeslunch</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Nationale Voorleeslunch</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Voorlezen kan een rol spelen in het doorbreken van het isolement waarin sommige ouderen verkeren. Met de Nationale Voorleeslunch willen wij samen met de Leescoalitie laten zien dat voorlezen een prettige en gemakkelijk toe te passen dagbesteding is, die bijdraagt aan de kwaliteit van zorg voor ouderen. Zie voor een overzicht van alle Voorleeslunches die op</w:t>
      </w:r>
      <w:r w:rsidDel="00000000" w:rsidR="00000000" w:rsidRPr="00000000">
        <w:rPr>
          <w:rFonts w:ascii="Cambria" w:cs="Cambria" w:eastAsia="Cambria" w:hAnsi="Cambria"/>
          <w:rtl w:val="0"/>
        </w:rPr>
        <w:t xml:space="preserve"> 4</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oktober gehouden worden </w:t>
      </w:r>
      <w:hyperlink r:id="rId8">
        <w:r w:rsidDel="00000000" w:rsidR="00000000" w:rsidRPr="00000000">
          <w:rPr>
            <w:rFonts w:ascii="Cambria" w:cs="Cambria" w:eastAsia="Cambria" w:hAnsi="Cambria"/>
            <w:b w:val="0"/>
            <w:i w:val="0"/>
            <w:smallCaps w:val="0"/>
            <w:strike w:val="0"/>
            <w:color w:val="1155cc"/>
            <w:sz w:val="24"/>
            <w:szCs w:val="24"/>
            <w:u w:val="single"/>
            <w:shd w:fill="auto" w:val="clear"/>
            <w:vertAlign w:val="baseline"/>
            <w:rtl w:val="0"/>
          </w:rPr>
          <w:t xml:space="preserve">www.nationalevoorleeslunch.nl</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rPr>
      </w:pPr>
      <w:r w:rsidDel="00000000" w:rsidR="00000000" w:rsidRPr="00000000">
        <w:rPr>
          <w:rFonts w:ascii="Cambria" w:cs="Cambria" w:eastAsia="Cambria" w:hAnsi="Cambria"/>
          <w:b w:val="1"/>
          <w:rtl w:val="0"/>
        </w:rPr>
        <w:t xml:space="preserve">Het Nationale Voorleeslunchverhaal op NPO 1 én NPO 2</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Dankzij Omroep MAX wordt het Nationale Voorleeslunchverhaal op Nationale Ouderendag uitgezonden op NPO 1 én NPO 2, voorgelezen door de auteur zelf. Zo kunnen ook ouderen die aan huis gebonden zijn zich laten voorlezen door een bekende auteur.</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Aanmelden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Wilt u bij de Voorleeslunch aanwezig zijn, meldt u zich dan s.v.p. uiterlijk dinsdag </w:t>
      </w:r>
      <w:r w:rsidDel="00000000" w:rsidR="00000000" w:rsidRPr="00000000">
        <w:rPr>
          <w:rFonts w:ascii="Cambria" w:cs="Cambria" w:eastAsia="Cambria" w:hAnsi="Cambria"/>
          <w:rtl w:val="0"/>
        </w:rPr>
        <w:t xml:space="preserve">1 oktober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aan bij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contactpersoon, telefoonnummer, e-mail</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Meer informatie vindt u op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website.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single"/>
          <w:shd w:fill="auto" w:val="clear"/>
          <w:vertAlign w:val="baseline"/>
        </w:rPr>
      </w:pPr>
      <w:r w:rsidDel="00000000" w:rsidR="00000000" w:rsidRPr="00000000">
        <w:rPr>
          <w:rtl w:val="0"/>
        </w:rPr>
      </w:r>
    </w:p>
    <w:sectPr>
      <w:pgSz w:h="16840" w:w="11900" w:orient="portrait"/>
      <w:pgMar w:bottom="993" w:top="851" w:left="1021" w:right="85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Pr>
      <w:rFonts w:ascii="Times New Roman" w:hAnsi="Times New Roman"/>
      <w:sz w:val="24"/>
      <w:szCs w:val="24"/>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Normaa" w:customStyle="1">
    <w:name w:val="Normaa"/>
    <w:uiPriority w:val="99"/>
    <w:rsid w:val="000B661B"/>
    <w:rPr>
      <w:rFonts w:ascii="Times New Roman" w:hAnsi="Times New Roman"/>
      <w:sz w:val="24"/>
      <w:szCs w:val="24"/>
    </w:rPr>
  </w:style>
  <w:style w:type="character" w:styleId="Standaardalinea-letter" w:customStyle="1">
    <w:name w:val="Standaardalinea-letter"/>
    <w:uiPriority w:val="99"/>
    <w:semiHidden w:val="1"/>
  </w:style>
  <w:style w:type="table" w:styleId="Standaardtab" w:customStyle="1">
    <w:name w:val="Standaardtab"/>
    <w:uiPriority w:val="99"/>
    <w:semiHidden w:val="1"/>
    <w:tblPr>
      <w:tblInd w:w="0.0" w:type="dxa"/>
      <w:tblCellMar>
        <w:top w:w="0.0" w:type="dxa"/>
        <w:left w:w="108.0" w:type="dxa"/>
        <w:bottom w:w="0.0" w:type="dxa"/>
        <w:right w:w="108.0" w:type="dxa"/>
      </w:tblCellMar>
    </w:tblPr>
  </w:style>
  <w:style w:type="paragraph" w:styleId="Normaa2" w:customStyle="1">
    <w:name w:val="Normaa2"/>
    <w:uiPriority w:val="99"/>
    <w:rsid w:val="00FB79EA"/>
    <w:rPr>
      <w:rFonts w:ascii="Arial" w:hAnsi="Arial"/>
      <w:sz w:val="24"/>
      <w:szCs w:val="24"/>
      <w:lang w:eastAsia="nl-NL"/>
    </w:rPr>
  </w:style>
  <w:style w:type="character" w:styleId="Standaardalinea-letter1" w:customStyle="1">
    <w:name w:val="Standaardalinea-letter1"/>
    <w:uiPriority w:val="99"/>
    <w:semiHidden w:val="1"/>
    <w:rsid w:val="000B661B"/>
  </w:style>
  <w:style w:type="table" w:styleId="Standaardtab1" w:customStyle="1">
    <w:name w:val="Standaardtab1"/>
    <w:uiPriority w:val="99"/>
    <w:semiHidden w:val="1"/>
    <w:rsid w:val="000B661B"/>
    <w:tblPr>
      <w:tblInd w:w="0.0" w:type="dxa"/>
      <w:tblCellMar>
        <w:top w:w="0.0" w:type="dxa"/>
        <w:left w:w="108.0" w:type="dxa"/>
        <w:bottom w:w="0.0" w:type="dxa"/>
        <w:right w:w="108.0" w:type="dxa"/>
      </w:tblCellMar>
    </w:tblPr>
  </w:style>
  <w:style w:type="paragraph" w:styleId="Ballontekst">
    <w:name w:val="Balloon Text"/>
    <w:basedOn w:val="Normaa2"/>
    <w:link w:val="BallontekstChar"/>
    <w:uiPriority w:val="99"/>
    <w:semiHidden w:val="1"/>
    <w:rsid w:val="00875B18"/>
    <w:rPr>
      <w:rFonts w:ascii="Lucida Grande" w:cs="Lucida Grande" w:hAnsi="Lucida Grande"/>
      <w:sz w:val="18"/>
      <w:szCs w:val="18"/>
    </w:rPr>
  </w:style>
  <w:style w:type="character" w:styleId="BallontekstChar" w:customStyle="1">
    <w:name w:val="Ballontekst Char"/>
    <w:basedOn w:val="Standaardalinea-letter1"/>
    <w:link w:val="Ballontekst"/>
    <w:uiPriority w:val="99"/>
    <w:semiHidden w:val="1"/>
    <w:rsid w:val="00875B18"/>
    <w:rPr>
      <w:rFonts w:ascii="Lucida Grande" w:cs="Lucida Grande" w:hAnsi="Lucida Grande"/>
      <w:sz w:val="18"/>
    </w:rPr>
  </w:style>
  <w:style w:type="paragraph" w:styleId="Lijstalinea1" w:customStyle="1">
    <w:name w:val="Lijstalinea1"/>
    <w:basedOn w:val="Normaa2"/>
    <w:uiPriority w:val="99"/>
    <w:rsid w:val="005040C5"/>
    <w:pPr>
      <w:ind w:left="720"/>
      <w:contextualSpacing w:val="1"/>
    </w:pPr>
  </w:style>
  <w:style w:type="paragraph" w:styleId="Normaa1" w:customStyle="1">
    <w:name w:val="Normaa1"/>
    <w:uiPriority w:val="99"/>
    <w:rsid w:val="005040C5"/>
    <w:rPr>
      <w:rFonts w:ascii="Arial" w:hAnsi="Arial"/>
      <w:sz w:val="24"/>
      <w:szCs w:val="24"/>
      <w:lang w:eastAsia="nl-NL"/>
    </w:rPr>
  </w:style>
  <w:style w:type="paragraph" w:styleId="Normaa3" w:customStyle="1">
    <w:name w:val="Normaa3"/>
    <w:uiPriority w:val="99"/>
    <w:rsid w:val="005040C5"/>
    <w:rPr>
      <w:rFonts w:ascii="Times New Roman" w:hAnsi="Times New Roman"/>
      <w:sz w:val="24"/>
      <w:szCs w:val="24"/>
    </w:rPr>
  </w:style>
  <w:style w:type="character" w:styleId="Hyperlink">
    <w:name w:val="Hyperlink"/>
    <w:basedOn w:val="Standaardalinea-lettertype"/>
    <w:uiPriority w:val="99"/>
    <w:unhideWhenUsed w:val="1"/>
    <w:rsid w:val="00E67CD3"/>
    <w:rPr>
      <w:color w:val="0000ff" w:themeColor="hyperlink"/>
      <w:u w:val="single"/>
    </w:rPr>
  </w:style>
  <w:style w:type="table" w:styleId="Tabelraster">
    <w:name w:val="Table Grid"/>
    <w:basedOn w:val="Standaardtabel"/>
    <w:uiPriority w:val="59"/>
    <w:rsid w:val="000A310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GevolgdeHyperlink">
    <w:name w:val="FollowedHyperlink"/>
    <w:basedOn w:val="Standaardalinea-lettertype"/>
    <w:uiPriority w:val="99"/>
    <w:semiHidden w:val="1"/>
    <w:unhideWhenUsed w:val="1"/>
    <w:rsid w:val="0070023C"/>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www.nationalevoorleeslunch.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0ez+cLd+8VvMeUTGzWKKoGP2kA==">CgMxLjAyCGguZ2pkZ3hzOAByITFaOWRQTEVLWGJzRHJ4ZXR6dVRkQ0kwMUpONU15Q185ZQ==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2019-05-07T13:39:00Z</dcterms:created>
  <dc:creator>Anette Heideman</dc:creator>
</cp:coreProperties>
</file>